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567A05">
      <w:r>
        <w:rPr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35.25pt;margin-top:201pt;width:18.75pt;height:75pt;flip:x;z-index:251683840" o:connectortype="straight"/>
        </w:pict>
      </w:r>
      <w:r>
        <w:rPr>
          <w:noProof/>
          <w:lang w:bidi="ar-SA"/>
        </w:rPr>
        <w:pict>
          <v:shape id="_x0000_s1051" type="#_x0000_t32" style="position:absolute;margin-left:65.25pt;margin-top:202.5pt;width:20.25pt;height:77.25pt;flip:x;z-index:251684864" o:connectortype="straight"/>
        </w:pict>
      </w:r>
      <w:r>
        <w:rPr>
          <w:noProof/>
          <w:lang w:bidi="ar-SA"/>
        </w:rPr>
        <w:pict>
          <v:shape id="_x0000_s1052" type="#_x0000_t32" style="position:absolute;margin-left:150.75pt;margin-top:206.25pt;width:13.85pt;height:69.75pt;flip:x;z-index:251685888" o:connectortype="straight"/>
        </w:pict>
      </w:r>
      <w:r>
        <w:rPr>
          <w:noProof/>
          <w:lang w:bidi="ar-SA"/>
        </w:rPr>
        <w:pict>
          <v:shape id="_x0000_s1053" type="#_x0000_t32" style="position:absolute;margin-left:188.25pt;margin-top:206.25pt;width:12.75pt;height:73.5pt;flip:x;z-index:251686912" o:connectortype="straight"/>
        </w:pict>
      </w:r>
      <w:r>
        <w:rPr>
          <w:noProof/>
          <w:lang w:bidi="ar-SA"/>
        </w:rPr>
        <w:pict>
          <v:shape id="_x0000_s1054" type="#_x0000_t32" style="position:absolute;margin-left:258pt;margin-top:202.5pt;width:13.5pt;height:73.5pt;flip:x;z-index:251687936" o:connectortype="straight"/>
        </w:pict>
      </w:r>
      <w:r>
        <w:rPr>
          <w:noProof/>
          <w:lang w:bidi="ar-SA"/>
        </w:rPr>
        <w:pict>
          <v:shape id="_x0000_s1056" type="#_x0000_t32" style="position:absolute;margin-left:299.25pt;margin-top:206.25pt;width:12.95pt;height:77.25pt;flip:x;z-index:251688960" o:connectortype="straight"/>
        </w:pict>
      </w:r>
      <w:r>
        <w:rPr>
          <w:noProof/>
          <w:lang w:bidi="ar-SA"/>
        </w:rPr>
        <w:pict>
          <v:shape id="_x0000_s1057" type="#_x0000_t32" style="position:absolute;margin-left:365.25pt;margin-top:206.25pt;width:19.5pt;height:73.5pt;flip:x;z-index:251689984" o:connectortype="straight"/>
        </w:pict>
      </w:r>
      <w:r>
        <w:rPr>
          <w:noProof/>
          <w:lang w:bidi="ar-SA"/>
        </w:rPr>
        <w:pict>
          <v:shape id="_x0000_s1058" type="#_x0000_t32" style="position:absolute;margin-left:408.75pt;margin-top:206.25pt;width:12pt;height:73.5pt;flip:x;z-index:251691008" o:connectortype="straight"/>
        </w:pict>
      </w:r>
      <w:r>
        <w:rPr>
          <w:noProof/>
          <w:lang w:bidi="ar-SA"/>
        </w:rPr>
        <w:pict>
          <v:shape id="_x0000_s1059" type="#_x0000_t32" style="position:absolute;margin-left:480pt;margin-top:206.25pt;width:15pt;height:77.25pt;flip:x;z-index:251692032" o:connectortype="straight"/>
        </w:pict>
      </w:r>
      <w:r>
        <w:rPr>
          <w:noProof/>
          <w:lang w:bidi="ar-SA"/>
        </w:rPr>
        <w:pict>
          <v:shape id="_x0000_s1060" type="#_x0000_t32" style="position:absolute;margin-left:524.25pt;margin-top:210pt;width:12pt;height:78pt;flip:x;z-index:251693056" o:connectortype="straight"/>
        </w:pict>
      </w:r>
      <w:r>
        <w:rPr>
          <w:noProof/>
          <w:lang w:bidi="ar-SA"/>
        </w:rPr>
        <w:pict>
          <v:shape id="_x0000_s1062" type="#_x0000_t32" style="position:absolute;margin-left:628.5pt;margin-top:202.5pt;width:15pt;height:77.25pt;flip:x;z-index:251695104" o:connectortype="straight"/>
        </w:pict>
      </w:r>
      <w:r>
        <w:rPr>
          <w:noProof/>
          <w:lang w:bidi="ar-SA"/>
        </w:rPr>
        <w:pict>
          <v:shape id="_x0000_s1049" type="#_x0000_t32" style="position:absolute;margin-left:9in;margin-top:99pt;width:19.5pt;height:58.5pt;flip:y;z-index:251682816" o:connectortype="straight"/>
        </w:pict>
      </w:r>
      <w:r>
        <w:rPr>
          <w:noProof/>
          <w:lang w:bidi="ar-SA"/>
        </w:rPr>
        <w:pict>
          <v:shape id="_x0000_s1048" type="#_x0000_t32" style="position:absolute;margin-left:590.25pt;margin-top:95.25pt;width:20.25pt;height:58.5pt;flip:y;z-index:251681792" o:connectortype="straight"/>
        </w:pict>
      </w:r>
      <w:r>
        <w:rPr>
          <w:noProof/>
          <w:lang w:bidi="ar-SA"/>
        </w:rPr>
        <w:pict>
          <v:shape id="_x0000_s1047" type="#_x0000_t32" style="position:absolute;margin-left:536.25pt;margin-top:99pt;width:19.5pt;height:58.5pt;flip:y;z-index:251680768" o:connectortype="straight"/>
        </w:pict>
      </w:r>
      <w:r>
        <w:rPr>
          <w:noProof/>
          <w:lang w:bidi="ar-SA"/>
        </w:rPr>
        <w:pict>
          <v:shape id="_x0000_s1046" type="#_x0000_t32" style="position:absolute;margin-left:480pt;margin-top:95.25pt;width:19.5pt;height:62.25pt;flip:y;z-index:251679744" o:connectortype="straight"/>
        </w:pict>
      </w:r>
      <w:r>
        <w:rPr>
          <w:noProof/>
          <w:lang w:bidi="ar-SA"/>
        </w:rPr>
        <w:pict>
          <v:shape id="_x0000_s1039" type="#_x0000_t32" style="position:absolute;margin-left:96.75pt;margin-top:85.5pt;width:21pt;height:64.5pt;flip:y;z-index:251672576" o:connectortype="straight"/>
        </w:pict>
      </w:r>
      <w:r w:rsidR="00443FAF">
        <w:rPr>
          <w:noProof/>
          <w:lang w:bidi="ar-SA"/>
        </w:rPr>
        <w:pict>
          <v:shape id="_x0000_s1045" type="#_x0000_t32" style="position:absolute;margin-left:424.5pt;margin-top:99pt;width:18.75pt;height:58.5pt;flip:y;z-index:251678720" o:connectortype="straight"/>
        </w:pict>
      </w:r>
      <w:r w:rsidR="00443FAF">
        <w:rPr>
          <w:noProof/>
          <w:lang w:bidi="ar-SA"/>
        </w:rPr>
        <w:pict>
          <v:shape id="_x0000_s1044" type="#_x0000_t32" style="position:absolute;margin-left:372.75pt;margin-top:95.25pt;width:19.5pt;height:58.5pt;flip:y;z-index:251677696" o:connectortype="straight"/>
        </w:pict>
      </w:r>
      <w:r w:rsidR="00443FAF">
        <w:rPr>
          <w:noProof/>
          <w:lang w:bidi="ar-SA"/>
        </w:rPr>
        <w:pict>
          <v:shape id="_x0000_s1043" type="#_x0000_t32" style="position:absolute;margin-left:312.2pt;margin-top:95.25pt;width:18.55pt;height:62.25pt;flip:y;z-index:251676672" o:connectortype="straight"/>
        </w:pict>
      </w:r>
      <w:r w:rsidR="00443FAF">
        <w:rPr>
          <w:noProof/>
          <w:lang w:bidi="ar-SA"/>
        </w:rPr>
        <w:pict>
          <v:shape id="_x0000_s1042" type="#_x0000_t32" style="position:absolute;margin-left:261.75pt;margin-top:91.5pt;width:20.25pt;height:66pt;flip:y;z-index:251675648" o:connectortype="straight"/>
        </w:pict>
      </w:r>
      <w:r w:rsidR="00443FAF">
        <w:rPr>
          <w:noProof/>
          <w:lang w:bidi="ar-SA"/>
        </w:rPr>
        <w:pict>
          <v:shape id="_x0000_s1041" type="#_x0000_t32" style="position:absolute;margin-left:201pt;margin-top:91.5pt;width:19.5pt;height:62.25pt;flip:y;z-index:251674624" o:connectortype="straight"/>
        </w:pict>
      </w:r>
      <w:r w:rsidR="00443FAF">
        <w:rPr>
          <w:noProof/>
          <w:lang w:bidi="ar-SA"/>
        </w:rPr>
        <w:pict>
          <v:shape id="_x0000_s1040" type="#_x0000_t32" style="position:absolute;margin-left:144.75pt;margin-top:85.5pt;width:21.75pt;height:64.5pt;flip:y;z-index:251673600" o:connectortype="straight"/>
        </w:pict>
      </w:r>
      <w:r w:rsidR="00443FAF">
        <w:rPr>
          <w:noProof/>
          <w:lang w:bidi="ar-SA"/>
        </w:rPr>
        <w:pict>
          <v:shape id="_x0000_s1038" type="#_x0000_t32" style="position:absolute;margin-left:35.25pt;margin-top:85.5pt;width:30pt;height:68.25pt;flip:y;z-index:251671552" o:connectortype="straight"/>
        </w:pict>
      </w:r>
      <w:r w:rsidR="00443FAF">
        <w:rPr>
          <w:noProof/>
          <w:lang w:bidi="ar-SA"/>
        </w:rPr>
        <w:pict>
          <v:shape id="_x0000_s1061" type="#_x0000_t32" style="position:absolute;margin-left:578.25pt;margin-top:202.5pt;width:17.25pt;height:77.25pt;flip:x;z-index:251694080" o:connectortype="straight"/>
        </w:pict>
      </w:r>
      <w:r w:rsidR="00443FAF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8.4pt;margin-top:492.75pt;width:675.35pt;height:28.5pt;z-index:251670528">
            <v:textbox>
              <w:txbxContent>
                <w:p w:rsidR="00443FAF" w:rsidRDefault="00443FAF" w:rsidP="00443FAF">
                  <w:pPr>
                    <w:jc w:val="center"/>
                  </w:pPr>
                  <w:r>
                    <w:t>Hallway</w:t>
                  </w:r>
                </w:p>
              </w:txbxContent>
            </v:textbox>
          </v:shape>
        </w:pict>
      </w:r>
      <w:r w:rsidR="00443FAF">
        <w:rPr>
          <w:noProof/>
          <w:lang w:bidi="ar-SA"/>
        </w:rPr>
        <w:pict>
          <v:shape id="_x0000_s1036" type="#_x0000_t202" style="position:absolute;margin-left:-48.75pt;margin-top:-39.75pt;width:33pt;height:538.5pt;z-index:251669504">
            <v:textbox>
              <w:txbxContent>
                <w:p w:rsidR="00443FAF" w:rsidRDefault="00443FAF">
                  <w:r>
                    <w:t>C</w:t>
                  </w:r>
                </w:p>
                <w:p w:rsidR="00443FAF" w:rsidRDefault="00443FAF">
                  <w:r>
                    <w:t>U</w:t>
                  </w:r>
                </w:p>
                <w:p w:rsidR="00443FAF" w:rsidRDefault="00443FAF">
                  <w:r>
                    <w:t>S</w:t>
                  </w:r>
                </w:p>
                <w:p w:rsidR="00443FAF" w:rsidRDefault="00443FAF">
                  <w:r>
                    <w:t>T</w:t>
                  </w:r>
                </w:p>
                <w:p w:rsidR="00443FAF" w:rsidRDefault="00443FAF">
                  <w:r>
                    <w:t>O</w:t>
                  </w:r>
                </w:p>
                <w:p w:rsidR="00443FAF" w:rsidRDefault="00443FAF">
                  <w:r>
                    <w:t>D</w:t>
                  </w:r>
                </w:p>
                <w:p w:rsidR="00443FAF" w:rsidRDefault="00443FAF">
                  <w:r>
                    <w:t>I</w:t>
                  </w:r>
                </w:p>
                <w:p w:rsidR="00443FAF" w:rsidRDefault="00443FAF">
                  <w:r>
                    <w:t>A</w:t>
                  </w:r>
                </w:p>
                <w:p w:rsidR="00443FAF" w:rsidRDefault="00443FAF">
                  <w:r>
                    <w:t>N</w:t>
                  </w:r>
                </w:p>
                <w:p w:rsidR="00443FAF" w:rsidRDefault="00443FAF"/>
                <w:p w:rsidR="00443FAF" w:rsidRDefault="00443FAF"/>
                <w:p w:rsidR="00443FAF" w:rsidRDefault="00443FAF"/>
                <w:p w:rsidR="00443FAF" w:rsidRDefault="00443FAF">
                  <w:r>
                    <w:t>R</w:t>
                  </w:r>
                </w:p>
                <w:p w:rsidR="00443FAF" w:rsidRDefault="00443FAF">
                  <w:r>
                    <w:t>O</w:t>
                  </w:r>
                </w:p>
                <w:p w:rsidR="00443FAF" w:rsidRDefault="00443FAF">
                  <w:r>
                    <w:t>O</w:t>
                  </w:r>
                </w:p>
                <w:p w:rsidR="00443FAF" w:rsidRDefault="00443FAF">
                  <w:r>
                    <w:t>M</w:t>
                  </w:r>
                </w:p>
              </w:txbxContent>
            </v:textbox>
          </v:shape>
        </w:pict>
      </w:r>
      <w:r w:rsidR="00443FAF">
        <w:rPr>
          <w:noProof/>
          <w:lang w:bidi="ar-SA"/>
        </w:rPr>
        <w:pict>
          <v:shape id="_x0000_s1035" type="#_x0000_t202" style="position:absolute;margin-left:18.4pt;margin-top:-48pt;width:649.1pt;height:29.25pt;z-index:251668480">
            <v:textbox>
              <w:txbxContent>
                <w:p w:rsidR="00443FAF" w:rsidRDefault="00443FAF" w:rsidP="00443FAF">
                  <w:pPr>
                    <w:jc w:val="center"/>
                  </w:pPr>
                  <w:r>
                    <w:t>Window</w:t>
                  </w:r>
                </w:p>
              </w:txbxContent>
            </v:textbox>
          </v:shape>
        </w:pict>
      </w:r>
      <w:r w:rsidR="00443FAF">
        <w:rPr>
          <w:noProof/>
          <w:lang w:bidi="ar-SA"/>
        </w:rPr>
        <w:pict>
          <v:shape id="_x0000_s1034" type="#_x0000_t202" style="position:absolute;margin-left:568.9pt;margin-top:166.5pt;width:103.6pt;height:22.6pt;z-index:251667456;mso-height-percent:200;mso-height-percent:200;mso-width-relative:margin;mso-height-relative:margin">
            <v:textbox style="mso-fit-shape-to-text:t">
              <w:txbxContent>
                <w:p w:rsidR="00443FAF" w:rsidRDefault="00443FAF" w:rsidP="00443FAF"/>
              </w:txbxContent>
            </v:textbox>
          </v:shape>
        </w:pict>
      </w:r>
      <w:r w:rsidR="00443FAF">
        <w:rPr>
          <w:noProof/>
          <w:lang w:bidi="ar-SA"/>
        </w:rPr>
        <w:pict>
          <v:shape id="_x0000_s1032" type="#_x0000_t202" style="position:absolute;margin-left:457.9pt;margin-top:166.1pt;width:103.6pt;height:22.6pt;z-index:251665408;mso-height-percent:200;mso-height-percent:200;mso-width-relative:margin;mso-height-relative:margin">
            <v:textbox style="mso-fit-shape-to-text:t">
              <w:txbxContent>
                <w:p w:rsidR="00443FAF" w:rsidRDefault="00443FAF" w:rsidP="00443FAF"/>
              </w:txbxContent>
            </v:textbox>
          </v:shape>
        </w:pict>
      </w:r>
      <w:r w:rsidR="00443FAF">
        <w:rPr>
          <w:noProof/>
          <w:lang w:bidi="ar-SA"/>
        </w:rPr>
        <w:pict>
          <v:shape id="_x0000_s1033" type="#_x0000_t202" style="position:absolute;margin-left:237.75pt;margin-top:166.1pt;width:103.6pt;height:22.6pt;z-index:251666432;mso-height-percent:200;mso-height-percent:200;mso-width-relative:margin;mso-height-relative:margin">
            <v:textbox style="mso-fit-shape-to-text:t">
              <w:txbxContent>
                <w:p w:rsidR="00443FAF" w:rsidRDefault="00443FAF" w:rsidP="00443FAF"/>
              </w:txbxContent>
            </v:textbox>
          </v:shape>
        </w:pict>
      </w:r>
      <w:r w:rsidR="00443FAF">
        <w:rPr>
          <w:noProof/>
          <w:lang w:bidi="ar-SA"/>
        </w:rPr>
        <w:pict>
          <v:shape id="_x0000_s1030" type="#_x0000_t202" style="position:absolute;margin-left:349.5pt;margin-top:165.7pt;width:103.6pt;height:22.6pt;z-index:251663360;mso-height-percent:200;mso-height-percent:200;mso-width-relative:margin;mso-height-relative:margin">
            <v:textbox style="mso-fit-shape-to-text:t">
              <w:txbxContent>
                <w:p w:rsidR="00443FAF" w:rsidRDefault="00443FAF" w:rsidP="00443FAF"/>
              </w:txbxContent>
            </v:textbox>
          </v:shape>
        </w:pict>
      </w:r>
      <w:r w:rsidR="00443FAF">
        <w:rPr>
          <w:noProof/>
          <w:lang w:bidi="ar-SA"/>
        </w:rPr>
        <w:pict>
          <v:shape id="_x0000_s1031" type="#_x0000_t202" style="position:absolute;margin-left:129pt;margin-top:165.3pt;width:103.6pt;height:22.6pt;z-index:251664384;mso-height-percent:200;mso-height-percent:200;mso-width-relative:margin;mso-height-relative:margin">
            <v:textbox style="mso-fit-shape-to-text:t">
              <w:txbxContent>
                <w:p w:rsidR="00443FAF" w:rsidRDefault="00443FAF" w:rsidP="00443FAF"/>
              </w:txbxContent>
            </v:textbox>
          </v:shape>
        </w:pict>
      </w:r>
      <w:r w:rsidR="00443FAF">
        <w:rPr>
          <w:noProof/>
          <w:lang w:eastAsia="zh-TW"/>
        </w:rPr>
        <w:pict>
          <v:shape id="_x0000_s1029" type="#_x0000_t202" style="position:absolute;margin-left:17.95pt;margin-top:164.9pt;width:103.6pt;height:22.6pt;z-index:251662336;mso-height-percent:200;mso-height-percent:200;mso-width-relative:margin;mso-height-relative:margin">
            <v:textbox style="mso-fit-shape-to-text:t">
              <w:txbxContent>
                <w:p w:rsidR="00443FAF" w:rsidRDefault="00443FAF"/>
              </w:txbxContent>
            </v:textbox>
          </v:shape>
        </w:pict>
      </w:r>
    </w:p>
    <w:sectPr w:rsidR="006811CE" w:rsidSect="00443F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43FAF"/>
    <w:rsid w:val="000010F5"/>
    <w:rsid w:val="00443FAF"/>
    <w:rsid w:val="00567A05"/>
    <w:rsid w:val="00641A28"/>
    <w:rsid w:val="0068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2" type="connector" idref="#_x0000_s1038"/>
        <o:r id="V:Rule4" type="connector" idref="#_x0000_s1039"/>
        <o:r id="V:Rule6" type="connector" idref="#_x0000_s1040"/>
        <o:r id="V:Rule8" type="connector" idref="#_x0000_s1041"/>
        <o:r id="V:Rule10" type="connector" idref="#_x0000_s1042"/>
        <o:r id="V:Rule12" type="connector" idref="#_x0000_s1043"/>
        <o:r id="V:Rule14" type="connector" idref="#_x0000_s1044"/>
        <o:r id="V:Rule16" type="connector" idref="#_x0000_s1045"/>
        <o:r id="V:Rule18" type="connector" idref="#_x0000_s1046"/>
        <o:r id="V:Rule20" type="connector" idref="#_x0000_s1047"/>
        <o:r id="V:Rule22" type="connector" idref="#_x0000_s1048"/>
        <o:r id="V:Rule24" type="connector" idref="#_x0000_s1049"/>
        <o:r id="V:Rule26" type="connector" idref="#_x0000_s1050"/>
        <o:r id="V:Rule28" type="connector" idref="#_x0000_s1051"/>
        <o:r id="V:Rule30" type="connector" idref="#_x0000_s1052"/>
        <o:r id="V:Rule32" type="connector" idref="#_x0000_s1053"/>
        <o:r id="V:Rule34" type="connector" idref="#_x0000_s1054"/>
        <o:r id="V:Rule36" type="connector" idref="#_x0000_s1055"/>
        <o:r id="V:Rule38" type="connector" idref="#_x0000_s1056"/>
        <o:r id="V:Rule40" type="connector" idref="#_x0000_s1057"/>
        <o:r id="V:Rule42" type="connector" idref="#_x0000_s1058"/>
        <o:r id="V:Rule44" type="connector" idref="#_x0000_s1059"/>
        <o:r id="V:Rule46" type="connector" idref="#_x0000_s1060"/>
        <o:r id="V:Rule48" type="connector" idref="#_x0000_s1061"/>
        <o:r id="V:Rule50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F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1</cp:revision>
  <cp:lastPrinted>2011-09-28T13:05:00Z</cp:lastPrinted>
  <dcterms:created xsi:type="dcterms:W3CDTF">2011-09-28T12:53:00Z</dcterms:created>
  <dcterms:modified xsi:type="dcterms:W3CDTF">2011-09-28T14:26:00Z</dcterms:modified>
</cp:coreProperties>
</file>